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DD" w:rsidRDefault="00B5291F">
      <w:pPr>
        <w:jc w:val="center"/>
      </w:pPr>
      <w:bookmarkStart w:id="0" w:name="_GoBack"/>
      <w:bookmarkEnd w:id="0"/>
      <w:r>
        <w:t>ПОЯСНИТЕЛЬНАЯ ЗАПИСКА</w:t>
      </w:r>
    </w:p>
    <w:p w:rsidR="00A2346D" w:rsidRDefault="00B5291F">
      <w:pPr>
        <w:jc w:val="center"/>
      </w:pPr>
      <w:r>
        <w:t xml:space="preserve">к проекту решения Думы Белоярского района </w:t>
      </w:r>
    </w:p>
    <w:p w:rsidR="00317985" w:rsidRPr="00317985" w:rsidRDefault="00034067">
      <w:pPr>
        <w:jc w:val="center"/>
        <w:rPr>
          <w:szCs w:val="24"/>
        </w:rPr>
      </w:pPr>
      <w:r w:rsidRPr="00317985">
        <w:rPr>
          <w:szCs w:val="24"/>
        </w:rPr>
        <w:t xml:space="preserve">«О Комиссии по соблюдению требований к служебному поведению и урегулированию конфликта интересов лицами, замещающими муниципальные должности </w:t>
      </w:r>
    </w:p>
    <w:p w:rsidR="00A2346D" w:rsidRPr="00317985" w:rsidRDefault="00034067">
      <w:pPr>
        <w:jc w:val="center"/>
      </w:pPr>
      <w:r w:rsidRPr="00317985">
        <w:rPr>
          <w:rFonts w:eastAsia="Calibri"/>
          <w:color w:val="000000"/>
          <w:szCs w:val="24"/>
          <w:lang w:eastAsia="en-US"/>
        </w:rPr>
        <w:t xml:space="preserve">в органах местного самоуправления </w:t>
      </w:r>
      <w:r w:rsidRPr="00317985">
        <w:rPr>
          <w:szCs w:val="24"/>
        </w:rPr>
        <w:t>Белоярского района»</w:t>
      </w:r>
    </w:p>
    <w:p w:rsidR="007E6ADD" w:rsidRPr="00317985" w:rsidRDefault="00B5291F">
      <w:pPr>
        <w:jc w:val="center"/>
        <w:rPr>
          <w:b w:val="0"/>
        </w:rPr>
      </w:pPr>
      <w:r w:rsidRPr="00317985">
        <w:rPr>
          <w:b w:val="0"/>
          <w:szCs w:val="24"/>
        </w:rPr>
        <w:t xml:space="preserve">(далее – </w:t>
      </w:r>
      <w:r w:rsidR="00602EBB">
        <w:rPr>
          <w:b w:val="0"/>
          <w:szCs w:val="24"/>
        </w:rPr>
        <w:t>п</w:t>
      </w:r>
      <w:r w:rsidRPr="00317985">
        <w:rPr>
          <w:b w:val="0"/>
          <w:szCs w:val="24"/>
        </w:rPr>
        <w:t>роект решения)</w:t>
      </w:r>
    </w:p>
    <w:p w:rsidR="007E6ADD" w:rsidRDefault="007E6ADD">
      <w:pPr>
        <w:jc w:val="center"/>
        <w:rPr>
          <w:szCs w:val="24"/>
        </w:rPr>
      </w:pPr>
    </w:p>
    <w:p w:rsidR="00670537" w:rsidRPr="00A10BEA" w:rsidRDefault="00B5291F">
      <w:pPr>
        <w:ind w:firstLine="850"/>
        <w:jc w:val="both"/>
        <w:rPr>
          <w:rFonts w:eastAsia="Calibri"/>
          <w:b w:val="0"/>
          <w:color w:val="000000"/>
          <w:lang w:eastAsia="en-US"/>
        </w:rPr>
      </w:pPr>
      <w:proofErr w:type="gramStart"/>
      <w:r w:rsidRPr="00A10BEA">
        <w:rPr>
          <w:b w:val="0"/>
          <w:szCs w:val="24"/>
        </w:rPr>
        <w:t xml:space="preserve">В соответствии с </w:t>
      </w:r>
      <w:r w:rsidR="00317985" w:rsidRPr="00A10BEA">
        <w:rPr>
          <w:rFonts w:eastAsia="Calibri"/>
          <w:b w:val="0"/>
          <w:color w:val="000000"/>
          <w:lang w:eastAsia="en-US"/>
        </w:rPr>
        <w:t xml:space="preserve">Федеральным </w:t>
      </w:r>
      <w:hyperlink r:id="rId7" w:history="1">
        <w:r w:rsidR="00317985" w:rsidRPr="00A10BEA">
          <w:rPr>
            <w:rFonts w:eastAsia="Calibri"/>
            <w:b w:val="0"/>
            <w:color w:val="000000"/>
            <w:lang w:eastAsia="en-US"/>
          </w:rPr>
          <w:t>законом</w:t>
        </w:r>
      </w:hyperlink>
      <w:r w:rsidR="00317985" w:rsidRPr="00A10BEA">
        <w:rPr>
          <w:rFonts w:eastAsia="Calibri"/>
          <w:b w:val="0"/>
          <w:color w:val="000000"/>
          <w:lang w:eastAsia="en-US"/>
        </w:rPr>
        <w:t xml:space="preserve"> от 25 декабря 2008 года № 273-ФЗ «О противодействии коррупции»</w:t>
      </w:r>
      <w:r w:rsidR="00A10BEA">
        <w:rPr>
          <w:rFonts w:eastAsia="Calibri"/>
          <w:b w:val="0"/>
          <w:color w:val="000000"/>
          <w:lang w:eastAsia="en-US"/>
        </w:rPr>
        <w:t xml:space="preserve">, в целях </w:t>
      </w:r>
      <w:r w:rsidR="00602EBB">
        <w:rPr>
          <w:rFonts w:eastAsia="Calibri"/>
          <w:b w:val="0"/>
          <w:color w:val="000000"/>
          <w:lang w:eastAsia="en-US"/>
        </w:rPr>
        <w:t xml:space="preserve">реализации антикоррупционного законодательства и основополагающих принципов противодействия коррупции </w:t>
      </w:r>
      <w:r w:rsidR="00670537" w:rsidRPr="00A10BEA">
        <w:rPr>
          <w:rFonts w:eastAsia="Calibri"/>
          <w:b w:val="0"/>
          <w:color w:val="000000"/>
          <w:lang w:eastAsia="en-US"/>
        </w:rPr>
        <w:t xml:space="preserve">проектом </w:t>
      </w:r>
      <w:r w:rsidR="00602EBB">
        <w:rPr>
          <w:rFonts w:eastAsia="Calibri"/>
          <w:b w:val="0"/>
          <w:color w:val="000000"/>
          <w:lang w:eastAsia="en-US"/>
        </w:rPr>
        <w:t xml:space="preserve">решения </w:t>
      </w:r>
      <w:r w:rsidR="00670537" w:rsidRPr="00A10BEA">
        <w:rPr>
          <w:rFonts w:eastAsia="Calibri"/>
          <w:b w:val="0"/>
          <w:color w:val="000000"/>
          <w:lang w:eastAsia="en-US"/>
        </w:rPr>
        <w:t xml:space="preserve">предлагается </w:t>
      </w:r>
      <w:r w:rsidR="00A10BEA">
        <w:rPr>
          <w:rFonts w:eastAsia="Calibri"/>
          <w:b w:val="0"/>
          <w:color w:val="000000"/>
          <w:lang w:eastAsia="en-US"/>
        </w:rPr>
        <w:t>с</w:t>
      </w:r>
      <w:r w:rsidR="00670537" w:rsidRPr="00A10BEA">
        <w:rPr>
          <w:rFonts w:eastAsiaTheme="minorHAnsi"/>
          <w:b w:val="0"/>
          <w:color w:val="000000" w:themeColor="text1"/>
          <w:szCs w:val="24"/>
          <w:lang w:eastAsia="en-US"/>
        </w:rPr>
        <w:t>оздать Комиссию</w:t>
      </w:r>
      <w:r w:rsidR="00670537" w:rsidRPr="00A10BEA">
        <w:rPr>
          <w:b w:val="0"/>
          <w:szCs w:val="24"/>
        </w:rPr>
        <w:t xml:space="preserve"> по соблюдению требований к служебному поведению и урегулированию конфликта интересов лицами, замещающими муниципальные должности </w:t>
      </w:r>
      <w:r w:rsidR="00670537" w:rsidRPr="00A10BEA">
        <w:rPr>
          <w:rFonts w:eastAsiaTheme="minorHAnsi"/>
          <w:b w:val="0"/>
          <w:color w:val="000000" w:themeColor="text1"/>
          <w:szCs w:val="24"/>
          <w:lang w:eastAsia="en-US"/>
        </w:rPr>
        <w:t>в органах местного самоуправления</w:t>
      </w:r>
      <w:r w:rsidR="00670537" w:rsidRPr="00A10BEA">
        <w:rPr>
          <w:rFonts w:eastAsiaTheme="minorHAnsi"/>
          <w:b w:val="0"/>
          <w:color w:val="000000" w:themeColor="text1"/>
          <w:lang w:eastAsia="en-US"/>
        </w:rPr>
        <w:t xml:space="preserve"> </w:t>
      </w:r>
      <w:r w:rsidR="00670537" w:rsidRPr="00A10BEA">
        <w:rPr>
          <w:b w:val="0"/>
          <w:szCs w:val="24"/>
        </w:rPr>
        <w:t>Белоярского района, утвердить положение и состав комиссии</w:t>
      </w:r>
      <w:r w:rsidR="00A10BEA">
        <w:rPr>
          <w:b w:val="0"/>
          <w:szCs w:val="24"/>
        </w:rPr>
        <w:t>.</w:t>
      </w:r>
      <w:proofErr w:type="gramEnd"/>
    </w:p>
    <w:p w:rsidR="00670537" w:rsidRPr="00A10BEA" w:rsidRDefault="00670537">
      <w:pPr>
        <w:ind w:firstLine="850"/>
        <w:jc w:val="both"/>
        <w:rPr>
          <w:rFonts w:eastAsia="Calibri"/>
          <w:b w:val="0"/>
          <w:color w:val="000000"/>
          <w:lang w:eastAsia="en-US"/>
        </w:rPr>
      </w:pPr>
    </w:p>
    <w:p w:rsidR="007E6ADD" w:rsidRDefault="00B5291F">
      <w:pPr>
        <w:jc w:val="both"/>
        <w:rPr>
          <w:b w:val="0"/>
        </w:rPr>
      </w:pPr>
      <w:r>
        <w:rPr>
          <w:b w:val="0"/>
        </w:rPr>
        <w:t xml:space="preserve">   </w:t>
      </w:r>
      <w:r>
        <w:rPr>
          <w:b w:val="0"/>
          <w:szCs w:val="24"/>
        </w:rPr>
        <w:t xml:space="preserve">            </w:t>
      </w:r>
    </w:p>
    <w:p w:rsidR="007E6ADD" w:rsidRDefault="00B5291F">
      <w:pPr>
        <w:jc w:val="center"/>
      </w:pPr>
      <w:r>
        <w:t xml:space="preserve">Финансово-экономическое обоснование </w:t>
      </w:r>
      <w:proofErr w:type="gramStart"/>
      <w:r>
        <w:t>к</w:t>
      </w:r>
      <w:proofErr w:type="gramEnd"/>
    </w:p>
    <w:p w:rsidR="007E6ADD" w:rsidRDefault="00B5291F">
      <w:pPr>
        <w:jc w:val="center"/>
        <w:rPr>
          <w:szCs w:val="24"/>
        </w:rPr>
      </w:pPr>
      <w:r>
        <w:rPr>
          <w:szCs w:val="24"/>
        </w:rPr>
        <w:t xml:space="preserve">проекту </w:t>
      </w:r>
      <w:r>
        <w:t xml:space="preserve">решения Думы Белоярского района </w:t>
      </w:r>
    </w:p>
    <w:p w:rsidR="00A10BEA" w:rsidRDefault="00A10BEA" w:rsidP="00A10BEA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10BEA" w:rsidRPr="00A10BEA" w:rsidRDefault="00602EBB" w:rsidP="00A10BEA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Принятие п</w:t>
      </w:r>
      <w:r w:rsidR="00A10BEA" w:rsidRPr="00A10BEA">
        <w:rPr>
          <w:rFonts w:ascii="Times New Roman" w:hAnsi="Times New Roman" w:cs="Times New Roman"/>
          <w:b w:val="0"/>
          <w:sz w:val="24"/>
          <w:szCs w:val="24"/>
        </w:rPr>
        <w:t>роект</w:t>
      </w:r>
      <w:r>
        <w:rPr>
          <w:rFonts w:ascii="Times New Roman" w:hAnsi="Times New Roman" w:cs="Times New Roman"/>
          <w:b w:val="0"/>
          <w:sz w:val="24"/>
          <w:szCs w:val="24"/>
        </w:rPr>
        <w:t>а решения</w:t>
      </w:r>
      <w:r w:rsidR="00A10BEA" w:rsidRPr="00A10BEA">
        <w:rPr>
          <w:rFonts w:ascii="Times New Roman" w:hAnsi="Times New Roman" w:cs="Times New Roman"/>
          <w:b w:val="0"/>
          <w:sz w:val="24"/>
          <w:szCs w:val="24"/>
        </w:rPr>
        <w:t xml:space="preserve"> не потребует дополнительных расходов из бюджета Белоярского района. </w:t>
      </w:r>
    </w:p>
    <w:p w:rsidR="007E6ADD" w:rsidRDefault="007E6ADD">
      <w:pPr>
        <w:jc w:val="center"/>
        <w:rPr>
          <w:szCs w:val="24"/>
        </w:rPr>
      </w:pPr>
    </w:p>
    <w:p w:rsidR="007E6ADD" w:rsidRDefault="007E6ADD">
      <w:pPr>
        <w:ind w:firstLine="709"/>
        <w:jc w:val="both"/>
        <w:rPr>
          <w:b w:val="0"/>
          <w:szCs w:val="24"/>
        </w:rPr>
      </w:pPr>
    </w:p>
    <w:p w:rsidR="007E6ADD" w:rsidRDefault="00B5291F">
      <w:pPr>
        <w:ind w:firstLine="709"/>
        <w:jc w:val="both"/>
      </w:pPr>
      <w:r>
        <w:rPr>
          <w:b w:val="0"/>
        </w:rPr>
        <w:t xml:space="preserve">       </w:t>
      </w:r>
      <w:r>
        <w:rPr>
          <w:szCs w:val="24"/>
        </w:rPr>
        <w:t>Перечень муниципальных правовых актов Белоярского района, подлежащих</w:t>
      </w:r>
    </w:p>
    <w:p w:rsidR="007E6ADD" w:rsidRDefault="00B5291F">
      <w:pPr>
        <w:jc w:val="center"/>
        <w:rPr>
          <w:szCs w:val="24"/>
        </w:rPr>
      </w:pPr>
      <w:r>
        <w:t xml:space="preserve">признанию </w:t>
      </w:r>
      <w:proofErr w:type="gramStart"/>
      <w:r>
        <w:t>утратившими</w:t>
      </w:r>
      <w:proofErr w:type="gramEnd"/>
      <w:r>
        <w:t xml:space="preserve"> силу, приостановлению, изменению, дополнению или принятию в связи с принятием проекта решения </w:t>
      </w:r>
    </w:p>
    <w:p w:rsidR="00A10BEA" w:rsidRDefault="00A10BEA">
      <w:pPr>
        <w:tabs>
          <w:tab w:val="left" w:pos="1440"/>
        </w:tabs>
        <w:ind w:firstLine="720"/>
        <w:jc w:val="both"/>
        <w:rPr>
          <w:b w:val="0"/>
        </w:rPr>
      </w:pPr>
    </w:p>
    <w:p w:rsidR="007E6ADD" w:rsidRPr="00A10BEA" w:rsidRDefault="00B5291F">
      <w:pPr>
        <w:tabs>
          <w:tab w:val="left" w:pos="1440"/>
        </w:tabs>
        <w:ind w:firstLine="720"/>
        <w:jc w:val="both"/>
        <w:rPr>
          <w:b w:val="0"/>
          <w:szCs w:val="24"/>
        </w:rPr>
      </w:pPr>
      <w:r w:rsidRPr="00A10BEA">
        <w:rPr>
          <w:b w:val="0"/>
        </w:rPr>
        <w:t xml:space="preserve">Принятие проекта решения повлечет за собой </w:t>
      </w:r>
      <w:r w:rsidR="0036233E" w:rsidRPr="00A10BEA">
        <w:rPr>
          <w:b w:val="0"/>
        </w:rPr>
        <w:t xml:space="preserve">внесение изменений в </w:t>
      </w:r>
      <w:r w:rsidR="0036233E" w:rsidRPr="00A10BEA">
        <w:rPr>
          <w:b w:val="0"/>
          <w:szCs w:val="24"/>
        </w:rPr>
        <w:t xml:space="preserve">Постановление </w:t>
      </w:r>
      <w:r w:rsidR="00602EBB">
        <w:rPr>
          <w:b w:val="0"/>
          <w:szCs w:val="24"/>
        </w:rPr>
        <w:t>а</w:t>
      </w:r>
      <w:r w:rsidR="0036233E" w:rsidRPr="00A10BEA">
        <w:rPr>
          <w:b w:val="0"/>
          <w:szCs w:val="24"/>
        </w:rPr>
        <w:t>дминистрации Бе</w:t>
      </w:r>
      <w:r w:rsidR="00A10BEA">
        <w:rPr>
          <w:b w:val="0"/>
          <w:szCs w:val="24"/>
        </w:rPr>
        <w:t>лоярского района от 26.01.2016 №</w:t>
      </w:r>
      <w:r w:rsidR="0036233E" w:rsidRPr="00A10BEA">
        <w:rPr>
          <w:b w:val="0"/>
          <w:szCs w:val="24"/>
        </w:rPr>
        <w:t xml:space="preserve"> 47 </w:t>
      </w:r>
      <w:r w:rsidR="00A10BEA">
        <w:rPr>
          <w:b w:val="0"/>
          <w:szCs w:val="24"/>
        </w:rPr>
        <w:t>«</w:t>
      </w:r>
      <w:r w:rsidR="0036233E" w:rsidRPr="00A10BEA">
        <w:rPr>
          <w:b w:val="0"/>
          <w:szCs w:val="24"/>
        </w:rPr>
        <w:t>О межведомственном Совете при главе Белоярского района по противодействию коррупции</w:t>
      </w:r>
      <w:r w:rsidR="00A10BEA">
        <w:rPr>
          <w:b w:val="0"/>
          <w:szCs w:val="24"/>
        </w:rPr>
        <w:t>»</w:t>
      </w:r>
      <w:r w:rsidR="0036233E" w:rsidRPr="00A10BEA">
        <w:rPr>
          <w:b w:val="0"/>
          <w:szCs w:val="24"/>
        </w:rPr>
        <w:t xml:space="preserve"> в части </w:t>
      </w:r>
      <w:r w:rsidR="00A10BEA" w:rsidRPr="00A10BEA">
        <w:rPr>
          <w:b w:val="0"/>
          <w:szCs w:val="24"/>
        </w:rPr>
        <w:t xml:space="preserve">признания </w:t>
      </w:r>
      <w:proofErr w:type="gramStart"/>
      <w:r w:rsidR="00A10BEA" w:rsidRPr="00A10BEA">
        <w:rPr>
          <w:b w:val="0"/>
          <w:szCs w:val="24"/>
        </w:rPr>
        <w:t>утратившими</w:t>
      </w:r>
      <w:proofErr w:type="gramEnd"/>
      <w:r w:rsidR="00A10BEA" w:rsidRPr="00A10BEA">
        <w:rPr>
          <w:b w:val="0"/>
          <w:szCs w:val="24"/>
        </w:rPr>
        <w:t xml:space="preserve"> силу пунктов 3 и 4 Постановления</w:t>
      </w:r>
      <w:r w:rsidRPr="00A10BEA">
        <w:rPr>
          <w:b w:val="0"/>
          <w:szCs w:val="24"/>
        </w:rPr>
        <w:t>.</w:t>
      </w:r>
    </w:p>
    <w:p w:rsidR="007E6ADD" w:rsidRDefault="00B5291F">
      <w:pPr>
        <w:pStyle w:val="ConsNormal"/>
        <w:widowControl/>
        <w:tabs>
          <w:tab w:val="left" w:pos="567"/>
          <w:tab w:val="left" w:pos="417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</w:p>
    <w:sectPr w:rsidR="007E6ADD" w:rsidSect="00487158">
      <w:pgSz w:w="11906" w:h="16838"/>
      <w:pgMar w:top="1418" w:right="849" w:bottom="11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EF" w:rsidRDefault="00D709EF">
      <w:r>
        <w:separator/>
      </w:r>
    </w:p>
  </w:endnote>
  <w:endnote w:type="continuationSeparator" w:id="0">
    <w:p w:rsidR="00D709EF" w:rsidRDefault="00D7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EF" w:rsidRDefault="00D709EF">
      <w:r>
        <w:separator/>
      </w:r>
    </w:p>
  </w:footnote>
  <w:footnote w:type="continuationSeparator" w:id="0">
    <w:p w:rsidR="00D709EF" w:rsidRDefault="00D70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DD"/>
    <w:rsid w:val="00034067"/>
    <w:rsid w:val="00317985"/>
    <w:rsid w:val="0036233E"/>
    <w:rsid w:val="00487158"/>
    <w:rsid w:val="004D45B8"/>
    <w:rsid w:val="00553574"/>
    <w:rsid w:val="00602EBB"/>
    <w:rsid w:val="00670537"/>
    <w:rsid w:val="007E6ADD"/>
    <w:rsid w:val="009C6094"/>
    <w:rsid w:val="00A10BEA"/>
    <w:rsid w:val="00A2346D"/>
    <w:rsid w:val="00B5291F"/>
    <w:rsid w:val="00CE6E7B"/>
    <w:rsid w:val="00D7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b">
    <w:name w:val="Normal (Web)"/>
    <w:basedOn w:val="a"/>
    <w:pPr>
      <w:spacing w:before="100" w:beforeAutospacing="1" w:after="100" w:afterAutospacing="1"/>
    </w:pPr>
    <w:rPr>
      <w:b w:val="0"/>
      <w:szCs w:val="24"/>
    </w:rPr>
  </w:style>
  <w:style w:type="character" w:customStyle="1" w:styleId="30">
    <w:name w:val="Заголовок 3 Знак"/>
    <w:link w:val="3"/>
    <w:rPr>
      <w:b/>
      <w:sz w:val="24"/>
    </w:rPr>
  </w:style>
  <w:style w:type="paragraph" w:customStyle="1" w:styleId="ConsTitle">
    <w:name w:val="ConsTitle"/>
    <w:rsid w:val="00A10BEA"/>
    <w:pPr>
      <w:widowControl w:val="0"/>
      <w:autoSpaceDE w:val="0"/>
      <w:autoSpaceDN w:val="0"/>
      <w:ind w:right="19772"/>
    </w:pPr>
    <w:rPr>
      <w:rFonts w:ascii="Arial" w:hAnsi="Arial" w:cs="Arial"/>
      <w:b/>
      <w:bCs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487158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487158"/>
    <w:rPr>
      <w:rFonts w:ascii="Segoe UI" w:hAnsi="Segoe UI" w:cs="Segoe UI"/>
      <w:b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b">
    <w:name w:val="Normal (Web)"/>
    <w:basedOn w:val="a"/>
    <w:pPr>
      <w:spacing w:before="100" w:beforeAutospacing="1" w:after="100" w:afterAutospacing="1"/>
    </w:pPr>
    <w:rPr>
      <w:b w:val="0"/>
      <w:szCs w:val="24"/>
    </w:rPr>
  </w:style>
  <w:style w:type="character" w:customStyle="1" w:styleId="30">
    <w:name w:val="Заголовок 3 Знак"/>
    <w:link w:val="3"/>
    <w:rPr>
      <w:b/>
      <w:sz w:val="24"/>
    </w:rPr>
  </w:style>
  <w:style w:type="paragraph" w:customStyle="1" w:styleId="ConsTitle">
    <w:name w:val="ConsTitle"/>
    <w:rsid w:val="00A10BEA"/>
    <w:pPr>
      <w:widowControl w:val="0"/>
      <w:autoSpaceDE w:val="0"/>
      <w:autoSpaceDN w:val="0"/>
      <w:ind w:right="19772"/>
    </w:pPr>
    <w:rPr>
      <w:rFonts w:ascii="Arial" w:hAnsi="Arial" w:cs="Arial"/>
      <w:b/>
      <w:bCs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487158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487158"/>
    <w:rPr>
      <w:rFonts w:ascii="Segoe UI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004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KazanovaLP</dc:creator>
  <cp:lastModifiedBy>Гореликова Анастасия Юрьевна</cp:lastModifiedBy>
  <cp:revision>2</cp:revision>
  <cp:lastPrinted>2026-03-10T04:18:00Z</cp:lastPrinted>
  <dcterms:created xsi:type="dcterms:W3CDTF">2026-03-10T07:18:00Z</dcterms:created>
  <dcterms:modified xsi:type="dcterms:W3CDTF">2026-03-10T07:18:00Z</dcterms:modified>
  <cp:version>1048576</cp:version>
</cp:coreProperties>
</file>